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0B" w:rsidRPr="003E24DE" w:rsidRDefault="00FE500B" w:rsidP="00FE500B">
      <w:pPr>
        <w:rPr>
          <w:rFonts w:ascii="Times New Roman" w:hAnsi="Times New Roman" w:cs="Times New Roman"/>
          <w:sz w:val="24"/>
          <w:szCs w:val="24"/>
        </w:rPr>
      </w:pPr>
      <w:r w:rsidRPr="003E24DE">
        <w:rPr>
          <w:rFonts w:ascii="Times New Roman" w:hAnsi="Times New Roman" w:cs="Times New Roman"/>
          <w:sz w:val="24"/>
          <w:szCs w:val="24"/>
        </w:rPr>
        <w:t>Познавательное развитие средствами сенсорной культуры</w:t>
      </w:r>
      <w:r w:rsidR="009C03DA">
        <w:rPr>
          <w:rFonts w:ascii="Times New Roman" w:hAnsi="Times New Roman" w:cs="Times New Roman"/>
          <w:sz w:val="24"/>
          <w:szCs w:val="24"/>
        </w:rPr>
        <w:t xml:space="preserve"> </w:t>
      </w:r>
      <w:r w:rsidRPr="003E24DE">
        <w:rPr>
          <w:rFonts w:ascii="Times New Roman" w:hAnsi="Times New Roman" w:cs="Times New Roman"/>
          <w:sz w:val="24"/>
          <w:szCs w:val="24"/>
        </w:rPr>
        <w:t>+</w:t>
      </w:r>
      <w:r w:rsidR="009C03DA">
        <w:rPr>
          <w:rFonts w:ascii="Times New Roman" w:hAnsi="Times New Roman" w:cs="Times New Roman"/>
          <w:sz w:val="24"/>
          <w:szCs w:val="24"/>
        </w:rPr>
        <w:t xml:space="preserve"> </w:t>
      </w:r>
      <w:r w:rsidRPr="003E24DE">
        <w:rPr>
          <w:rFonts w:ascii="Times New Roman" w:hAnsi="Times New Roman" w:cs="Times New Roman"/>
          <w:sz w:val="24"/>
          <w:szCs w:val="24"/>
        </w:rPr>
        <w:t>первые шаги в математику</w:t>
      </w:r>
    </w:p>
    <w:p w:rsidR="009C03DA" w:rsidRDefault="009C03DA" w:rsidP="009C0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</w:t>
      </w:r>
      <w:r w:rsidRPr="003E24DE">
        <w:rPr>
          <w:rFonts w:ascii="Times New Roman" w:hAnsi="Times New Roman" w:cs="Times New Roman"/>
          <w:sz w:val="24"/>
          <w:szCs w:val="24"/>
        </w:rPr>
        <w:t xml:space="preserve"> младшая группа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5" w:lineRule="exact"/>
              <w:rPr>
                <w:rStyle w:val="FontStyle40"/>
              </w:rPr>
            </w:pPr>
            <w:r>
              <w:rPr>
                <w:rStyle w:val="FontStyle40"/>
              </w:rPr>
              <w:t>НЕ используются предметы из стекла, предметы диаметром менее 3 см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Предметы и игрушки выполнены из разного материала (дерева, пластмассы, металла, ткани, резины, меха и др.)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sz w:val="20"/>
                <w:szCs w:val="20"/>
              </w:rPr>
              <w:t>Предметы подбираются чистых цветов, четкой, несложной формы, разных размеров, выполненных из разнообразных безопасных для ребенка материалов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Имеется по несколько пособий и игрушек одного наименования, так как детям этого возраста свойственная подражательность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Обеспечен свободный доступ детей к материалам и пособиям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9C03D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Материал размещен мозаично, в нескольких местах, чтобы дети не мешали друг другу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Default="00DF25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оптимальный уровень сложности предметов, т</w:t>
            </w:r>
            <w:proofErr w:type="gramStart"/>
            <w:r>
              <w:rPr>
                <w:rStyle w:val="FontStyle40"/>
              </w:rPr>
              <w:t>.е</w:t>
            </w:r>
            <w:proofErr w:type="gramEnd"/>
            <w:r>
              <w:rPr>
                <w:rStyle w:val="FontStyle40"/>
              </w:rPr>
              <w:t xml:space="preserve"> требует определенных усилий для получения нужного эффекта 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Pr="00CB1249" w:rsidRDefault="009C03DA" w:rsidP="00466F19">
            <w:r w:rsidRPr="00CB1249">
              <w:rPr>
                <w:rStyle w:val="FontStyle29"/>
              </w:rPr>
              <w:t>Счетная лесенка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Pr="00CB1249" w:rsidRDefault="009C03DA" w:rsidP="00466F19">
            <w:pPr>
              <w:pStyle w:val="Style9"/>
              <w:spacing w:line="240" w:lineRule="auto"/>
              <w:ind w:firstLine="0"/>
              <w:rPr>
                <w:rStyle w:val="FontStyle29"/>
              </w:rPr>
            </w:pPr>
            <w:r w:rsidRPr="00CB1249">
              <w:rPr>
                <w:rStyle w:val="FontStyle29"/>
              </w:rPr>
              <w:t>Магнитная доска</w:t>
            </w:r>
          </w:p>
        </w:tc>
      </w:tr>
      <w:tr w:rsidR="009C03DA" w:rsidTr="00466F19">
        <w:trPr>
          <w:trHeight w:val="199"/>
        </w:trPr>
        <w:tc>
          <w:tcPr>
            <w:tcW w:w="15411" w:type="dxa"/>
          </w:tcPr>
          <w:p w:rsidR="009C03DA" w:rsidRPr="00CB1249" w:rsidRDefault="009C03DA" w:rsidP="00466F19">
            <w:pPr>
              <w:pStyle w:val="Style9"/>
              <w:spacing w:line="240" w:lineRule="auto"/>
              <w:ind w:firstLine="0"/>
              <w:rPr>
                <w:rStyle w:val="FontStyle29"/>
              </w:rPr>
            </w:pPr>
            <w:r w:rsidRPr="00CB1249">
              <w:rPr>
                <w:rStyle w:val="FontStyle29"/>
              </w:rPr>
              <w:t>Наборное полотно</w:t>
            </w:r>
          </w:p>
        </w:tc>
      </w:tr>
    </w:tbl>
    <w:p w:rsidR="009C03DA" w:rsidRPr="003E24DE" w:rsidRDefault="009C03DA" w:rsidP="009C03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802"/>
        <w:gridCol w:w="6520"/>
        <w:gridCol w:w="4111"/>
        <w:gridCol w:w="1984"/>
      </w:tblGrid>
      <w:tr w:rsidR="009C03DA" w:rsidRPr="003E24DE" w:rsidTr="00A76396">
        <w:tc>
          <w:tcPr>
            <w:tcW w:w="2802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Направления </w:t>
            </w:r>
          </w:p>
        </w:tc>
        <w:tc>
          <w:tcPr>
            <w:tcW w:w="6520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4111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Наполнение центра</w:t>
            </w:r>
          </w:p>
        </w:tc>
        <w:tc>
          <w:tcPr>
            <w:tcW w:w="1984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Вариативная часть</w:t>
            </w:r>
          </w:p>
        </w:tc>
      </w:tr>
      <w:tr w:rsidR="009C03DA" w:rsidRPr="003E24DE" w:rsidTr="00A76396">
        <w:tc>
          <w:tcPr>
            <w:tcW w:w="2802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формы</w:t>
            </w:r>
          </w:p>
        </w:tc>
        <w:tc>
          <w:tcPr>
            <w:tcW w:w="6520" w:type="dxa"/>
          </w:tcPr>
          <w:p w:rsidR="009C03DA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Плоскостные геометрические фигуры: квадрат, прямоугольник, круг, овал, треугольник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звезда, крест</w:t>
            </w:r>
          </w:p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Объемные формы: шар, куб </w:t>
            </w:r>
          </w:p>
        </w:tc>
        <w:tc>
          <w:tcPr>
            <w:tcW w:w="4111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«Что есть на свете круглое?», рамки вкладыши, геометрическая мозаика и схемы к ней</w:t>
            </w:r>
          </w:p>
        </w:tc>
        <w:tc>
          <w:tcPr>
            <w:tcW w:w="1984" w:type="dxa"/>
          </w:tcPr>
          <w:p w:rsidR="009C03DA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3DA" w:rsidRPr="003E24DE" w:rsidTr="00A76396">
        <w:tc>
          <w:tcPr>
            <w:tcW w:w="2802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цвета</w:t>
            </w:r>
          </w:p>
        </w:tc>
        <w:tc>
          <w:tcPr>
            <w:tcW w:w="6520" w:type="dxa"/>
          </w:tcPr>
          <w:p w:rsidR="009C03DA" w:rsidRPr="003E24DE" w:rsidRDefault="00DF25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цветов спектра, использование в речи слов-названий цвета, часто без соотнесения</w:t>
            </w:r>
          </w:p>
        </w:tc>
        <w:tc>
          <w:tcPr>
            <w:tcW w:w="4111" w:type="dxa"/>
          </w:tcPr>
          <w:p w:rsidR="009C03DA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«Разноцветный мир»</w:t>
            </w:r>
          </w:p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пластиковая, магнитная и крупная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гвоздиковая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мозаика + схемы к ним</w:t>
            </w:r>
          </w:p>
        </w:tc>
        <w:tc>
          <w:tcPr>
            <w:tcW w:w="1984" w:type="dxa"/>
          </w:tcPr>
          <w:p w:rsidR="009C03DA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3DA" w:rsidRPr="003E24DE" w:rsidTr="00A76396">
        <w:tc>
          <w:tcPr>
            <w:tcW w:w="2802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величины</w:t>
            </w:r>
          </w:p>
        </w:tc>
        <w:tc>
          <w:tcPr>
            <w:tcW w:w="6520" w:type="dxa"/>
          </w:tcPr>
          <w:p w:rsidR="009C03DA" w:rsidRPr="003E24DE" w:rsidRDefault="00074A91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Различают среди двух-трех большие  и маленькие предметы, длинные и короткие, высокие и низкие при условии резких различий.</w:t>
            </w:r>
          </w:p>
        </w:tc>
        <w:tc>
          <w:tcPr>
            <w:tcW w:w="4111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«Карлики и великаны»</w:t>
            </w:r>
          </w:p>
        </w:tc>
        <w:tc>
          <w:tcPr>
            <w:tcW w:w="1984" w:type="dxa"/>
          </w:tcPr>
          <w:p w:rsidR="009C03DA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3DA" w:rsidRPr="003E24DE" w:rsidTr="00A76396">
        <w:tc>
          <w:tcPr>
            <w:tcW w:w="2802" w:type="dxa"/>
          </w:tcPr>
          <w:p w:rsidR="009C03DA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и счет</w:t>
            </w:r>
          </w:p>
        </w:tc>
        <w:tc>
          <w:tcPr>
            <w:tcW w:w="6520" w:type="dxa"/>
          </w:tcPr>
          <w:p w:rsidR="009C03DA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- много</w:t>
            </w:r>
          </w:p>
        </w:tc>
        <w:tc>
          <w:tcPr>
            <w:tcW w:w="4111" w:type="dxa"/>
          </w:tcPr>
          <w:p w:rsidR="009C03DA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 одинаковые – в домик»</w:t>
            </w:r>
          </w:p>
        </w:tc>
        <w:tc>
          <w:tcPr>
            <w:tcW w:w="1984" w:type="dxa"/>
          </w:tcPr>
          <w:p w:rsidR="009C03DA" w:rsidRPr="003E24DE" w:rsidRDefault="009C03DA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396" w:rsidRPr="003E24DE" w:rsidTr="00A76396">
        <w:tc>
          <w:tcPr>
            <w:tcW w:w="2802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Универсальные множества</w:t>
            </w:r>
          </w:p>
        </w:tc>
        <w:tc>
          <w:tcPr>
            <w:tcW w:w="6520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Пособия, представляющие несколько свойств одновременно</w:t>
            </w:r>
          </w:p>
        </w:tc>
        <w:tc>
          <w:tcPr>
            <w:tcW w:w="4111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Дьениша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+схемы</w:t>
            </w:r>
          </w:p>
          <w:p w:rsidR="00A76396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Цветные счетные палочки </w:t>
            </w:r>
            <w:proofErr w:type="spell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+схемы</w:t>
            </w:r>
            <w:proofErr w:type="spellEnd"/>
          </w:p>
          <w:p w:rsidR="00A76396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Уникуб</w:t>
            </w:r>
            <w:proofErr w:type="spellEnd"/>
          </w:p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Сложи узор</w:t>
            </w:r>
          </w:p>
        </w:tc>
        <w:tc>
          <w:tcPr>
            <w:tcW w:w="1984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396" w:rsidRPr="003E24DE" w:rsidTr="00A76396">
        <w:tc>
          <w:tcPr>
            <w:tcW w:w="2802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6520" w:type="dxa"/>
          </w:tcPr>
          <w:p w:rsidR="00A76396" w:rsidRPr="00FB1541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541">
              <w:rPr>
                <w:rFonts w:ascii="Times New Roman" w:hAnsi="Times New Roman" w:cs="Times New Roman"/>
                <w:sz w:val="20"/>
                <w:szCs w:val="20"/>
              </w:rPr>
              <w:t>Обследование с использованием разных анализаторов</w:t>
            </w:r>
          </w:p>
        </w:tc>
        <w:tc>
          <w:tcPr>
            <w:tcW w:w="4111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Вкладыши, пирамидки, шнуровки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коробочки и контейнеры с крышками разных форм и размеров</w:t>
            </w:r>
          </w:p>
        </w:tc>
        <w:tc>
          <w:tcPr>
            <w:tcW w:w="1984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396" w:rsidRPr="003E24DE" w:rsidTr="00A76396">
        <w:tc>
          <w:tcPr>
            <w:tcW w:w="2802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Практические действия</w:t>
            </w:r>
          </w:p>
        </w:tc>
        <w:tc>
          <w:tcPr>
            <w:tcW w:w="6520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Формирование обобщенных способов обследования предметов</w:t>
            </w:r>
          </w:p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Приемы: </w:t>
            </w:r>
          </w:p>
          <w:p w:rsidR="00A76396" w:rsidRDefault="00A76396" w:rsidP="00074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ребенок подбирает пары</w:t>
            </w:r>
          </w:p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сравнение двух предметов по 1-2 признакам, выделение сходства и отличия</w:t>
            </w:r>
          </w:p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обведение контура фигуры</w:t>
            </w:r>
          </w:p>
          <w:p w:rsidR="00A76396" w:rsidRPr="003E24DE" w:rsidRDefault="00A76396" w:rsidP="00074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группировка по заданному образцу (по цвету, форме, размеру)</w:t>
            </w:r>
          </w:p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соотношение признака с реальным предметом (например, круглый, как шарик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красный – как помидор, желты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цыпленок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</w:tcPr>
          <w:p w:rsidR="00A76396" w:rsidRPr="003E24DE" w:rsidRDefault="00A76396" w:rsidP="00A76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«Найди такой же», лото, «Веселые полоски»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1984" w:type="dxa"/>
          </w:tcPr>
          <w:p w:rsidR="00A76396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00B" w:rsidRDefault="00FE500B" w:rsidP="00FE500B">
      <w:pPr>
        <w:rPr>
          <w:rFonts w:ascii="Times New Roman" w:hAnsi="Times New Roman" w:cs="Times New Roman"/>
          <w:sz w:val="24"/>
          <w:szCs w:val="24"/>
        </w:rPr>
      </w:pPr>
      <w:r w:rsidRPr="003E24DE">
        <w:rPr>
          <w:rFonts w:ascii="Times New Roman" w:hAnsi="Times New Roman" w:cs="Times New Roman"/>
          <w:sz w:val="24"/>
          <w:szCs w:val="24"/>
        </w:rPr>
        <w:lastRenderedPageBreak/>
        <w:t>Вторая младшая группа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FF6058">
            <w:pPr>
              <w:pStyle w:val="Style25"/>
              <w:widowControl/>
              <w:spacing w:line="245" w:lineRule="exact"/>
              <w:rPr>
                <w:rStyle w:val="FontStyle40"/>
              </w:rPr>
            </w:pPr>
            <w:r>
              <w:rPr>
                <w:rStyle w:val="FontStyle40"/>
              </w:rPr>
              <w:t>НЕ используются предметы из стекла, предметы диаметром менее 3 см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CB40DF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Предметы и игрушки выполнены из разного материала (дерева, пластмассы, металла, ткани, резины, меха и др.)</w:t>
            </w:r>
          </w:p>
        </w:tc>
      </w:tr>
      <w:tr w:rsidR="00CB40DF" w:rsidTr="00FF6058">
        <w:trPr>
          <w:trHeight w:val="199"/>
        </w:trPr>
        <w:tc>
          <w:tcPr>
            <w:tcW w:w="15411" w:type="dxa"/>
          </w:tcPr>
          <w:p w:rsidR="00CB40DF" w:rsidRDefault="00CB40DF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sz w:val="20"/>
                <w:szCs w:val="20"/>
              </w:rPr>
              <w:t>Предметы подбираются чистых цветов, четкой, несложной формы, разных размеров, выполненных из разнообразных безопасных для ребенка материалов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максимальный уровень размещения оборудования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Обеспечен свободный доступ детей к материалам и пособиям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FF6058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Осуществляется сменяемость материала по мере изучения; подобран знакомый детям материал, предназначенный для закрепления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Материал размещен мозаично, в нескольких местах, чтобы дети не мешали друг другу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Подобраны предметы таких размеров, чтобы ребенку было удобно с ними манипулировать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Предусмотрены задания различной степени сложности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 xml:space="preserve">Созданы условия как для самостоятельной работы, так и для занятий </w:t>
            </w:r>
            <w:proofErr w:type="gramStart"/>
            <w:r>
              <w:rPr>
                <w:rStyle w:val="FontStyle40"/>
              </w:rPr>
              <w:t>со</w:t>
            </w:r>
            <w:proofErr w:type="gramEnd"/>
            <w:r>
              <w:rPr>
                <w:rStyle w:val="FontStyle40"/>
              </w:rPr>
              <w:t xml:space="preserve"> взрослыми</w:t>
            </w:r>
          </w:p>
        </w:tc>
      </w:tr>
      <w:tr w:rsidR="00FF6058" w:rsidTr="00FF6058">
        <w:trPr>
          <w:trHeight w:val="199"/>
        </w:trPr>
        <w:tc>
          <w:tcPr>
            <w:tcW w:w="15411" w:type="dxa"/>
          </w:tcPr>
          <w:p w:rsidR="00FF6058" w:rsidRDefault="00FF6058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Имеется в наличии материал на подгруппу детей</w:t>
            </w:r>
          </w:p>
        </w:tc>
      </w:tr>
      <w:tr w:rsidR="00DB55FA" w:rsidTr="00FF6058">
        <w:trPr>
          <w:trHeight w:val="199"/>
        </w:trPr>
        <w:tc>
          <w:tcPr>
            <w:tcW w:w="15411" w:type="dxa"/>
          </w:tcPr>
          <w:p w:rsidR="00DB55FA" w:rsidRPr="00CB1249" w:rsidRDefault="00DB55FA" w:rsidP="00466F19">
            <w:r w:rsidRPr="00CB1249">
              <w:rPr>
                <w:rStyle w:val="FontStyle29"/>
              </w:rPr>
              <w:t>Счетная лесенка</w:t>
            </w:r>
          </w:p>
        </w:tc>
      </w:tr>
      <w:tr w:rsidR="00DB55FA" w:rsidTr="00FF6058">
        <w:trPr>
          <w:trHeight w:val="199"/>
        </w:trPr>
        <w:tc>
          <w:tcPr>
            <w:tcW w:w="15411" w:type="dxa"/>
          </w:tcPr>
          <w:p w:rsidR="00DB55FA" w:rsidRPr="00CB1249" w:rsidRDefault="00DB55FA" w:rsidP="00466F19">
            <w:pPr>
              <w:pStyle w:val="Style9"/>
              <w:spacing w:line="240" w:lineRule="auto"/>
              <w:ind w:firstLine="0"/>
              <w:rPr>
                <w:rStyle w:val="FontStyle29"/>
              </w:rPr>
            </w:pPr>
            <w:r w:rsidRPr="00CB1249">
              <w:rPr>
                <w:rStyle w:val="FontStyle29"/>
              </w:rPr>
              <w:t>Магнитная доска</w:t>
            </w:r>
          </w:p>
        </w:tc>
      </w:tr>
      <w:tr w:rsidR="00DB55FA" w:rsidTr="00FF6058">
        <w:trPr>
          <w:trHeight w:val="199"/>
        </w:trPr>
        <w:tc>
          <w:tcPr>
            <w:tcW w:w="15411" w:type="dxa"/>
          </w:tcPr>
          <w:p w:rsidR="00DB55FA" w:rsidRPr="00CB1249" w:rsidRDefault="00DB55FA" w:rsidP="00466F19">
            <w:pPr>
              <w:pStyle w:val="Style9"/>
              <w:spacing w:line="240" w:lineRule="auto"/>
              <w:ind w:firstLine="0"/>
              <w:rPr>
                <w:rStyle w:val="FontStyle29"/>
              </w:rPr>
            </w:pPr>
            <w:r w:rsidRPr="00CB1249">
              <w:rPr>
                <w:rStyle w:val="FontStyle29"/>
              </w:rPr>
              <w:t>Наборное полотно</w:t>
            </w:r>
          </w:p>
        </w:tc>
      </w:tr>
    </w:tbl>
    <w:p w:rsidR="00FF6058" w:rsidRPr="003E24DE" w:rsidRDefault="00FF6058" w:rsidP="00FE50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802"/>
        <w:gridCol w:w="6520"/>
        <w:gridCol w:w="3827"/>
        <w:gridCol w:w="2268"/>
      </w:tblGrid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Направления </w:t>
            </w:r>
          </w:p>
        </w:tc>
        <w:tc>
          <w:tcPr>
            <w:tcW w:w="6520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Наполнение центра</w:t>
            </w:r>
          </w:p>
        </w:tc>
        <w:tc>
          <w:tcPr>
            <w:tcW w:w="2268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Вариативная часть</w:t>
            </w: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формы</w:t>
            </w:r>
          </w:p>
        </w:tc>
        <w:tc>
          <w:tcPr>
            <w:tcW w:w="6520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Плоскостные геометрические фигуры: квадрат, прямоугольник, круг, овал, треугольник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звезда, крест</w:t>
            </w:r>
          </w:p>
          <w:p w:rsidR="00E22C8F" w:rsidRPr="003E24DE" w:rsidRDefault="00E22C8F" w:rsidP="00163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Объемные формы: шар, куб </w:t>
            </w:r>
          </w:p>
        </w:tc>
        <w:tc>
          <w:tcPr>
            <w:tcW w:w="3827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«Что есть на свете круглое?», рамки вкладыши, геометрическая мозаика и схемы к ней</w:t>
            </w:r>
          </w:p>
          <w:p w:rsidR="00DF25B4" w:rsidRPr="003E24DE" w:rsidRDefault="00DF25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«Чудесный мешочек»</w:t>
            </w:r>
          </w:p>
        </w:tc>
        <w:tc>
          <w:tcPr>
            <w:tcW w:w="2268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цвета</w:t>
            </w:r>
          </w:p>
        </w:tc>
        <w:tc>
          <w:tcPr>
            <w:tcW w:w="6520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Хроматические цвета (красный, оранжевый, желтый, зеленый, голубой, синий, фиолетовый)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Ахроматические (белый, серый, черный)</w:t>
            </w:r>
          </w:p>
        </w:tc>
        <w:tc>
          <w:tcPr>
            <w:tcW w:w="3827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«Разноцветный мир»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пластиковая, магнитная и крупная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гвоздиковая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мозаика + схемы к ним</w:t>
            </w:r>
          </w:p>
        </w:tc>
        <w:tc>
          <w:tcPr>
            <w:tcW w:w="2268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величины</w:t>
            </w:r>
          </w:p>
        </w:tc>
        <w:tc>
          <w:tcPr>
            <w:tcW w:w="6520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«Большой», «Маленький», «Самый большой», Высокий», «Низкий»</w:t>
            </w:r>
            <w:r w:rsidR="00DF25B4">
              <w:rPr>
                <w:rFonts w:ascii="Times New Roman" w:hAnsi="Times New Roman" w:cs="Times New Roman"/>
                <w:sz w:val="20"/>
                <w:szCs w:val="20"/>
              </w:rPr>
              <w:t xml:space="preserve">, «Короткий» </w:t>
            </w: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«Карлики и великаны»</w:t>
            </w:r>
          </w:p>
        </w:tc>
        <w:tc>
          <w:tcPr>
            <w:tcW w:w="2268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Различение свойств</w:t>
            </w:r>
          </w:p>
        </w:tc>
        <w:tc>
          <w:tcPr>
            <w:tcW w:w="6520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Горячее - холодное 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Легкое – тяжелое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Кислое, сладкое, горькое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Твердый-мягкий</w:t>
            </w:r>
            <w:proofErr w:type="spellEnd"/>
            <w:proofErr w:type="gramEnd"/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Предметы, из которых можно извлекать звуки, чувствовать аромат, запах, характер поверхност</w:t>
            </w:r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гладкость, шероховатость), прозрачность</w:t>
            </w:r>
          </w:p>
        </w:tc>
        <w:tc>
          <w:tcPr>
            <w:tcW w:w="3827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мире звуков»,</w:t>
            </w:r>
          </w:p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«Загадки»,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предметы, из которых можно извлекать звуки, запах, познавать характер поверхности, прозрачность, твердость-мягкость и другие свойства</w:t>
            </w:r>
          </w:p>
        </w:tc>
        <w:tc>
          <w:tcPr>
            <w:tcW w:w="2268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Универсальные множества</w:t>
            </w:r>
          </w:p>
        </w:tc>
        <w:tc>
          <w:tcPr>
            <w:tcW w:w="6520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Пособия, представляющие несколько свойств одновременно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Дьениша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+схемы</w:t>
            </w:r>
          </w:p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Цветные счетные палочки </w:t>
            </w:r>
            <w:proofErr w:type="spell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+схемы</w:t>
            </w:r>
            <w:proofErr w:type="spellEnd"/>
          </w:p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Уникуб</w:t>
            </w:r>
            <w:proofErr w:type="spellEnd"/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Сложи узор</w:t>
            </w:r>
          </w:p>
        </w:tc>
        <w:tc>
          <w:tcPr>
            <w:tcW w:w="2268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6520" w:type="dxa"/>
          </w:tcPr>
          <w:p w:rsidR="00E22C8F" w:rsidRPr="00FB1541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541">
              <w:rPr>
                <w:rFonts w:ascii="Times New Roman" w:hAnsi="Times New Roman" w:cs="Times New Roman"/>
                <w:sz w:val="20"/>
                <w:szCs w:val="20"/>
              </w:rPr>
              <w:t>Обследование с использованием разных анализаторов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Вкладыши, пирамидки, шнуровки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коробочки и контейнеры с крышками разных форм и размеров</w:t>
            </w:r>
          </w:p>
        </w:tc>
        <w:tc>
          <w:tcPr>
            <w:tcW w:w="2268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целого из частей</w:t>
            </w:r>
          </w:p>
        </w:tc>
        <w:tc>
          <w:tcPr>
            <w:tcW w:w="6520" w:type="dxa"/>
          </w:tcPr>
          <w:p w:rsidR="00E22C8F" w:rsidRPr="00FB1541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Совмещение материалов с целью получения какого-либо образа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«Сложи квадрат», «Составь картинку», игры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5-15 частей, наборы кубиков  из 4-12 штук</w:t>
            </w:r>
          </w:p>
        </w:tc>
        <w:tc>
          <w:tcPr>
            <w:tcW w:w="2268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во времени </w:t>
            </w:r>
          </w:p>
        </w:tc>
        <w:tc>
          <w:tcPr>
            <w:tcW w:w="6520" w:type="dxa"/>
          </w:tcPr>
          <w:p w:rsidR="00E22C8F" w:rsidRPr="004F2829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829">
              <w:rPr>
                <w:rFonts w:ascii="Times New Roman" w:hAnsi="Times New Roman" w:cs="Times New Roman"/>
                <w:sz w:val="20"/>
                <w:szCs w:val="20"/>
              </w:rPr>
              <w:t>Раньше - позже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Ориентировка в пространстве</w:t>
            </w:r>
          </w:p>
        </w:tc>
        <w:tc>
          <w:tcPr>
            <w:tcW w:w="6520" w:type="dxa"/>
          </w:tcPr>
          <w:p w:rsidR="00E22C8F" w:rsidRPr="004F2829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829">
              <w:rPr>
                <w:rFonts w:ascii="Times New Roman" w:hAnsi="Times New Roman" w:cs="Times New Roman"/>
                <w:sz w:val="20"/>
                <w:szCs w:val="20"/>
              </w:rPr>
              <w:t xml:space="preserve">Впереди – сзади, </w:t>
            </w:r>
            <w:proofErr w:type="spellStart"/>
            <w:r w:rsidRPr="004F2829">
              <w:rPr>
                <w:rFonts w:ascii="Times New Roman" w:hAnsi="Times New Roman" w:cs="Times New Roman"/>
                <w:sz w:val="20"/>
                <w:szCs w:val="20"/>
              </w:rPr>
              <w:t>сверху-снизу</w:t>
            </w:r>
            <w:proofErr w:type="spellEnd"/>
            <w:r w:rsidRPr="004F28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2829">
              <w:rPr>
                <w:rFonts w:ascii="Times New Roman" w:hAnsi="Times New Roman" w:cs="Times New Roman"/>
                <w:sz w:val="20"/>
                <w:szCs w:val="20"/>
              </w:rPr>
              <w:t>справа-слева</w:t>
            </w:r>
            <w:proofErr w:type="spellEnd"/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396" w:rsidRPr="003E24DE" w:rsidTr="00E22C8F">
        <w:tc>
          <w:tcPr>
            <w:tcW w:w="2802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и счет</w:t>
            </w:r>
          </w:p>
        </w:tc>
        <w:tc>
          <w:tcPr>
            <w:tcW w:w="6520" w:type="dxa"/>
          </w:tcPr>
          <w:p w:rsidR="00A76396" w:rsidRPr="004F2829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сосчитывание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небольших групп предметов (3-5)</w:t>
            </w:r>
          </w:p>
        </w:tc>
        <w:tc>
          <w:tcPr>
            <w:tcW w:w="3827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6396" w:rsidRPr="003E24DE" w:rsidRDefault="00A76396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C8F" w:rsidRPr="003E24DE" w:rsidTr="00E22C8F">
        <w:tc>
          <w:tcPr>
            <w:tcW w:w="2802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Практические действия</w:t>
            </w:r>
          </w:p>
        </w:tc>
        <w:tc>
          <w:tcPr>
            <w:tcW w:w="6520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Формирование обобщенных способов обследования предметов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Приемы: 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накладывание одного предмета на другой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прикладывание вплотную друг к другу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сопоставление на глаз</w:t>
            </w:r>
          </w:p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сравнение данного качества с </w:t>
            </w:r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противоположным</w:t>
            </w:r>
            <w:proofErr w:type="gramEnd"/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сравнение двух предметов по 1-2 признакам, выделение сходства и отличия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обведение контура фигуры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группировка «Найди такой же», «Все одинаковые – в домик» и т.д.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группировка </w:t>
            </w:r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от самого длинного к короткому, от самого большого с самому маленьком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выбор на глаз большего или меньшего предмета из двух</w:t>
            </w:r>
          </w:p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-уравнивать группы предметов (столько же)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увеличивать и уменьшать группы предметов (3-5 предметов)</w:t>
            </w:r>
          </w:p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соотношение признака с реальным предметом (например, круглый, как шарик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красный – как помидор, желты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цыпленок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E22C8F" w:rsidRPr="003E24DE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«Найди такой же», «Все одинаковые – в домик», лото, «Веселые полоски»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2268" w:type="dxa"/>
          </w:tcPr>
          <w:p w:rsidR="00E22C8F" w:rsidRDefault="00E22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00B" w:rsidRPr="003E24DE" w:rsidRDefault="00FE500B" w:rsidP="00FE500B">
      <w:pPr>
        <w:rPr>
          <w:rFonts w:ascii="Times New Roman" w:hAnsi="Times New Roman" w:cs="Times New Roman"/>
          <w:sz w:val="20"/>
          <w:szCs w:val="20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A60E5B" w:rsidRDefault="00A60E5B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Средняя</w:t>
      </w:r>
      <w:r w:rsidRPr="003E24DE">
        <w:rPr>
          <w:rFonts w:ascii="Times New Roman" w:hAnsi="Times New Roman" w:cs="Times New Roman"/>
          <w:sz w:val="24"/>
          <w:szCs w:val="24"/>
        </w:rPr>
        <w:t xml:space="preserve"> группа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proofErr w:type="gramStart"/>
            <w:r>
              <w:rPr>
                <w:rStyle w:val="FontStyle40"/>
              </w:rPr>
              <w:t>Предметы и игрушки выполнены из разного материала (дерева, пластмассы, металла, ткани, резины, меха и др.), имеют разные размеры, фактуру, цвет, звучание</w:t>
            </w:r>
            <w:proofErr w:type="gramEnd"/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максимальный уровень размещения оборудования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свободный доступ детей к материалам и пособиям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Осуществляется сменяемость материала по мере изучения; подобран знакомый детям материал, предназначенный для закрепления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Материал размещен мозаично, в нескольких местах, чтобы дети не мешали друг другу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Подобраны предметы таких размеров, чтобы ребенку было удобно с ними манипулировать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Предусмотрены задания различной степени сложности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 xml:space="preserve">Созданы условия как для самостоятельной работы, так и для занятий </w:t>
            </w:r>
            <w:proofErr w:type="gramStart"/>
            <w:r>
              <w:rPr>
                <w:rStyle w:val="FontStyle40"/>
              </w:rPr>
              <w:t>со</w:t>
            </w:r>
            <w:proofErr w:type="gramEnd"/>
            <w:r>
              <w:rPr>
                <w:rStyle w:val="FontStyle40"/>
              </w:rPr>
              <w:t xml:space="preserve"> взрослыми</w:t>
            </w:r>
          </w:p>
        </w:tc>
      </w:tr>
      <w:tr w:rsidR="002B3822" w:rsidTr="00466F19">
        <w:trPr>
          <w:trHeight w:val="199"/>
        </w:trPr>
        <w:tc>
          <w:tcPr>
            <w:tcW w:w="15411" w:type="dxa"/>
          </w:tcPr>
          <w:p w:rsidR="002B3822" w:rsidRDefault="002B3822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Имеется в наличии материал на подгруппу детей</w:t>
            </w:r>
          </w:p>
        </w:tc>
      </w:tr>
      <w:tr w:rsidR="00DB55FA" w:rsidTr="00DB55FA">
        <w:trPr>
          <w:trHeight w:val="199"/>
        </w:trPr>
        <w:tc>
          <w:tcPr>
            <w:tcW w:w="15411" w:type="dxa"/>
          </w:tcPr>
          <w:p w:rsidR="00DB55FA" w:rsidRPr="00CB1249" w:rsidRDefault="00DB55FA" w:rsidP="00466F19">
            <w:r w:rsidRPr="00CB1249">
              <w:rPr>
                <w:rStyle w:val="FontStyle29"/>
              </w:rPr>
              <w:t>Счетная лесенка</w:t>
            </w:r>
          </w:p>
        </w:tc>
      </w:tr>
      <w:tr w:rsidR="00DB55FA" w:rsidTr="00DB55FA">
        <w:trPr>
          <w:trHeight w:val="199"/>
        </w:trPr>
        <w:tc>
          <w:tcPr>
            <w:tcW w:w="15411" w:type="dxa"/>
          </w:tcPr>
          <w:p w:rsidR="00DB55FA" w:rsidRPr="00CB1249" w:rsidRDefault="00DB55FA" w:rsidP="00DB55FA">
            <w:pPr>
              <w:pStyle w:val="Style9"/>
              <w:spacing w:line="240" w:lineRule="auto"/>
              <w:ind w:firstLine="0"/>
              <w:rPr>
                <w:rStyle w:val="FontStyle29"/>
              </w:rPr>
            </w:pPr>
            <w:r w:rsidRPr="00CB1249">
              <w:rPr>
                <w:rStyle w:val="FontStyle29"/>
              </w:rPr>
              <w:t>Магнитная доска</w:t>
            </w:r>
          </w:p>
        </w:tc>
      </w:tr>
      <w:tr w:rsidR="00DB55FA" w:rsidTr="00DB55FA">
        <w:trPr>
          <w:trHeight w:val="199"/>
        </w:trPr>
        <w:tc>
          <w:tcPr>
            <w:tcW w:w="15411" w:type="dxa"/>
          </w:tcPr>
          <w:p w:rsidR="00DB55FA" w:rsidRPr="00CB1249" w:rsidRDefault="00DB55FA" w:rsidP="00DB55FA">
            <w:pPr>
              <w:pStyle w:val="Style9"/>
              <w:spacing w:line="240" w:lineRule="auto"/>
              <w:ind w:firstLine="0"/>
              <w:rPr>
                <w:rStyle w:val="FontStyle29"/>
              </w:rPr>
            </w:pPr>
            <w:r w:rsidRPr="00CB1249">
              <w:rPr>
                <w:rStyle w:val="FontStyle29"/>
              </w:rPr>
              <w:t>Наборное полотно</w:t>
            </w:r>
          </w:p>
        </w:tc>
      </w:tr>
    </w:tbl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802"/>
        <w:gridCol w:w="6520"/>
        <w:gridCol w:w="3827"/>
        <w:gridCol w:w="2268"/>
      </w:tblGrid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Направления </w:t>
            </w:r>
          </w:p>
        </w:tc>
        <w:tc>
          <w:tcPr>
            <w:tcW w:w="6520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827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Наполнение центра</w:t>
            </w:r>
          </w:p>
        </w:tc>
        <w:tc>
          <w:tcPr>
            <w:tcW w:w="2268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Вариативная часть</w:t>
            </w: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формы</w:t>
            </w:r>
          </w:p>
        </w:tc>
        <w:tc>
          <w:tcPr>
            <w:tcW w:w="6520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Плоскостные геометрические фигуры: квадрат, прямоугольник, круг, овал, треугольник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звезда, крест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Объемные формы: шар, куб </w:t>
            </w:r>
          </w:p>
        </w:tc>
        <w:tc>
          <w:tcPr>
            <w:tcW w:w="3827" w:type="dxa"/>
          </w:tcPr>
          <w:p w:rsidR="002B3822" w:rsidRP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Наборы геом</w:t>
            </w:r>
            <w:proofErr w:type="gramStart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.ф</w:t>
            </w:r>
            <w:proofErr w:type="gramEnd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игур, </w:t>
            </w:r>
            <w:proofErr w:type="spellStart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пазл</w:t>
            </w:r>
            <w:proofErr w:type="spellEnd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из 12-24 частей, «Кубики для всех», «Игровой квадрат», «Змейка»</w:t>
            </w:r>
          </w:p>
        </w:tc>
        <w:tc>
          <w:tcPr>
            <w:tcW w:w="2268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цвета</w:t>
            </w:r>
          </w:p>
        </w:tc>
        <w:tc>
          <w:tcPr>
            <w:tcW w:w="6520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Хроматические цвета (красный, оранжевый, желтый, зеленый, голубой, синий, фиолетовый)</w:t>
            </w:r>
          </w:p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Ахроматические (белый, серый, черный)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оттенка цвета (светло-зеленый, темно-синий)</w:t>
            </w:r>
          </w:p>
        </w:tc>
        <w:tc>
          <w:tcPr>
            <w:tcW w:w="3827" w:type="dxa"/>
          </w:tcPr>
          <w:p w:rsidR="002B3822" w:rsidRP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Цветовые пятна, дидактические игры на определение цвета: «Хамелеон», «Цветное панно»</w:t>
            </w:r>
          </w:p>
        </w:tc>
        <w:tc>
          <w:tcPr>
            <w:tcW w:w="2268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Эталоны величины</w:t>
            </w:r>
          </w:p>
        </w:tc>
        <w:tc>
          <w:tcPr>
            <w:tcW w:w="6520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«Большой», «Маленький», «Самый большой», Высокий», «Низкий»…</w:t>
            </w:r>
            <w:r w:rsidRPr="00A11AC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определение свойств предметов (форма, длина, ширина</w:t>
            </w:r>
            <w:proofErr w:type="gramStart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proofErr w:type="gramEnd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ысота)</w:t>
            </w:r>
          </w:p>
        </w:tc>
        <w:tc>
          <w:tcPr>
            <w:tcW w:w="3827" w:type="dxa"/>
          </w:tcPr>
          <w:p w:rsidR="002B3822" w:rsidRP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«Форма и цвет», «Ассоциации», игры с </w:t>
            </w:r>
            <w:proofErr w:type="spellStart"/>
            <w:r w:rsidRPr="002B3822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пазлами</w:t>
            </w:r>
            <w:proofErr w:type="spellEnd"/>
          </w:p>
        </w:tc>
        <w:tc>
          <w:tcPr>
            <w:tcW w:w="2268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Различение свойств</w:t>
            </w:r>
          </w:p>
        </w:tc>
        <w:tc>
          <w:tcPr>
            <w:tcW w:w="6520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Горячее - холодное 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Легкое – тяжелое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Кислое, сладкое, горькое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Твердый-мягкий</w:t>
            </w:r>
            <w:proofErr w:type="spellEnd"/>
            <w:proofErr w:type="gramEnd"/>
          </w:p>
          <w:p w:rsidR="002B3822" w:rsidRPr="003E24DE" w:rsidRDefault="002B3822" w:rsidP="00E42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Предметы, из которых можно извлекать звуки, чувствовать аромат, запах, характер поверхност</w:t>
            </w:r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гладкость, шероховатость, прозрачность</w:t>
            </w:r>
            <w:r w:rsidR="00E424FF" w:rsidRPr="003E2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2B3822" w:rsidRP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«Клады», «Домино», обручи, музыкальные инструменты, шумовые предметы, баночки с ароматизированными веществами</w:t>
            </w:r>
          </w:p>
        </w:tc>
        <w:tc>
          <w:tcPr>
            <w:tcW w:w="2268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Универсальные множества</w:t>
            </w:r>
          </w:p>
        </w:tc>
        <w:tc>
          <w:tcPr>
            <w:tcW w:w="6520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Пособия, представляющие несколько свойств одновременно</w:t>
            </w:r>
          </w:p>
        </w:tc>
        <w:tc>
          <w:tcPr>
            <w:tcW w:w="3827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Дьениша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+схемы</w:t>
            </w:r>
          </w:p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Цветные счетные палочки </w:t>
            </w:r>
            <w:proofErr w:type="spell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+схемы</w:t>
            </w:r>
            <w:proofErr w:type="spellEnd"/>
          </w:p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Уникуб</w:t>
            </w:r>
            <w:proofErr w:type="spellEnd"/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Сложи узор</w:t>
            </w:r>
          </w:p>
        </w:tc>
        <w:tc>
          <w:tcPr>
            <w:tcW w:w="2268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A60E5B">
        <w:trPr>
          <w:trHeight w:val="139"/>
        </w:trPr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6520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41">
              <w:rPr>
                <w:rFonts w:ascii="Times New Roman" w:hAnsi="Times New Roman" w:cs="Times New Roman"/>
                <w:sz w:val="20"/>
                <w:szCs w:val="20"/>
              </w:rPr>
              <w:t>Обследование с использованием разных анализаторов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822" w:rsidRPr="00FB1541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hAnsi="Times New Roman" w:cs="Times New Roman"/>
                <w:sz w:val="20"/>
                <w:szCs w:val="20"/>
              </w:rPr>
              <w:t>Сравнение предметов, выделение отличия и сходства по 2-3 признакам, освоение группировки</w:t>
            </w:r>
          </w:p>
        </w:tc>
        <w:tc>
          <w:tcPr>
            <w:tcW w:w="3827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Вкладыши, пирамидки, шнуровки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коробочки и контейнеры с крышками разных форм и размеров</w:t>
            </w:r>
          </w:p>
          <w:p w:rsidR="009A5DEC" w:rsidRDefault="009A5DEC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«Чудесный мешочек»</w:t>
            </w:r>
          </w:p>
          <w:p w:rsidR="009A5DEC" w:rsidRDefault="009A5DEC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DEC" w:rsidRPr="003E24DE" w:rsidRDefault="009A5DEC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целого из частей</w:t>
            </w:r>
          </w:p>
        </w:tc>
        <w:tc>
          <w:tcPr>
            <w:tcW w:w="6520" w:type="dxa"/>
          </w:tcPr>
          <w:p w:rsidR="002B3822" w:rsidRPr="00FB1541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Совмещение материалов с целью получения какого-либо образа</w:t>
            </w:r>
          </w:p>
        </w:tc>
        <w:tc>
          <w:tcPr>
            <w:tcW w:w="3827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«Сложи квадрат», «Составь картинку», игры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9A5DEC" w:rsidRPr="002B382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12-24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частей, наборы кубиков  из 4-12 штук</w:t>
            </w:r>
          </w:p>
        </w:tc>
        <w:tc>
          <w:tcPr>
            <w:tcW w:w="2268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466F19">
        <w:tc>
          <w:tcPr>
            <w:tcW w:w="2802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во времени </w:t>
            </w:r>
          </w:p>
        </w:tc>
        <w:tc>
          <w:tcPr>
            <w:tcW w:w="6520" w:type="dxa"/>
          </w:tcPr>
          <w:p w:rsidR="002B3822" w:rsidRP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hAnsi="Times New Roman" w:cs="Times New Roman"/>
                <w:sz w:val="20"/>
                <w:szCs w:val="20"/>
              </w:rPr>
              <w:t>Определение последовательности событий во времени (что сначала,  что потом)</w:t>
            </w:r>
          </w:p>
        </w:tc>
        <w:tc>
          <w:tcPr>
            <w:tcW w:w="3827" w:type="dxa"/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822">
              <w:rPr>
                <w:rFonts w:ascii="Times New Roman" w:hAnsi="Times New Roman" w:cs="Times New Roman"/>
                <w:sz w:val="20"/>
                <w:szCs w:val="20"/>
              </w:rPr>
              <w:t>Картинки и простые модели, иллюстрации части суток</w:t>
            </w:r>
          </w:p>
          <w:p w:rsidR="002B3822" w:rsidRP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Картинки с изображением последовательности событий (иллюстрации к сказкам)</w:t>
            </w:r>
          </w:p>
        </w:tc>
        <w:tc>
          <w:tcPr>
            <w:tcW w:w="2268" w:type="dxa"/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9A5DEC">
        <w:tc>
          <w:tcPr>
            <w:tcW w:w="2802" w:type="dxa"/>
            <w:tcBorders>
              <w:bottom w:val="single" w:sz="4" w:space="0" w:color="auto"/>
            </w:tcBorders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Ориентировка в пространстве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9A5DEC" w:rsidRPr="009A5DEC" w:rsidRDefault="009A5DEC" w:rsidP="009A5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DEC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объектов по пространственному расположению (слева, справа; </w:t>
            </w:r>
            <w:proofErr w:type="gramStart"/>
            <w:r w:rsidRPr="009A5DEC">
              <w:rPr>
                <w:rFonts w:ascii="Times New Roman" w:hAnsi="Times New Roman" w:cs="Times New Roman"/>
                <w:sz w:val="20"/>
                <w:szCs w:val="20"/>
              </w:rPr>
              <w:t>впереди</w:t>
            </w:r>
            <w:proofErr w:type="gramEnd"/>
            <w:r w:rsidRPr="009A5DEC">
              <w:rPr>
                <w:rFonts w:ascii="Times New Roman" w:hAnsi="Times New Roman" w:cs="Times New Roman"/>
                <w:sz w:val="20"/>
                <w:szCs w:val="20"/>
              </w:rPr>
              <w:t>, сзади; от…)</w:t>
            </w:r>
          </w:p>
          <w:p w:rsidR="002B3822" w:rsidRPr="004F2829" w:rsidRDefault="009A5DEC" w:rsidP="009A5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DEC">
              <w:rPr>
                <w:rFonts w:ascii="Times New Roman" w:hAnsi="Times New Roman" w:cs="Times New Roman"/>
                <w:sz w:val="20"/>
                <w:szCs w:val="20"/>
              </w:rPr>
              <w:t>Определение местонахождения объекта в ряду (второй, третий)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B3822" w:rsidRPr="009A5DEC" w:rsidRDefault="009A5DEC" w:rsidP="009A5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DEC">
              <w:rPr>
                <w:rFonts w:ascii="Times New Roman" w:hAnsi="Times New Roman" w:cs="Times New Roman"/>
                <w:sz w:val="20"/>
                <w:szCs w:val="20"/>
              </w:rPr>
              <w:t>«Математический планшет» «Геометрический конструктор»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DEC" w:rsidRPr="003E24DE" w:rsidTr="009A5DEC">
        <w:tc>
          <w:tcPr>
            <w:tcW w:w="2802" w:type="dxa"/>
            <w:tcBorders>
              <w:bottom w:val="single" w:sz="4" w:space="0" w:color="auto"/>
            </w:tcBorders>
          </w:tcPr>
          <w:p w:rsidR="009A5DEC" w:rsidRPr="009A5DEC" w:rsidRDefault="009A5DEC" w:rsidP="009A5DEC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DE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и счет 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9A5DEC" w:rsidRPr="009A5DEC" w:rsidRDefault="009A5DEC" w:rsidP="009A5DEC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DEC">
              <w:rPr>
                <w:rFonts w:ascii="Times New Roman" w:hAnsi="Times New Roman" w:cs="Times New Roman"/>
                <w:sz w:val="20"/>
                <w:szCs w:val="20"/>
              </w:rPr>
              <w:t>Понимание и использование числа, как показателя количества, итога счета, счет и называние чисел по порядку до 5-6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A5DEC" w:rsidRPr="009A5DEC" w:rsidRDefault="009A5DEC" w:rsidP="009A5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DEC">
              <w:rPr>
                <w:rFonts w:ascii="Times New Roman" w:hAnsi="Times New Roman" w:cs="Times New Roman"/>
                <w:sz w:val="20"/>
                <w:szCs w:val="20"/>
              </w:rPr>
              <w:t>Игры на счет, цифры, счетные палочки, полоски картона.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5DEC" w:rsidRPr="003E24DE" w:rsidRDefault="009A5DEC" w:rsidP="009A5D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822" w:rsidRPr="003E24DE" w:rsidTr="009A5DEC">
        <w:tc>
          <w:tcPr>
            <w:tcW w:w="2802" w:type="dxa"/>
            <w:tcBorders>
              <w:top w:val="single" w:sz="4" w:space="0" w:color="auto"/>
            </w:tcBorders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Практические действия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Формирование обобщенных способов обследования предметов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Приемы: 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накладывание одного предмета на другой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прикладывание вплотную друг к другу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сопоставление на глаз</w:t>
            </w:r>
          </w:p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сравнение данного качества с </w:t>
            </w:r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противоположным</w:t>
            </w:r>
            <w:proofErr w:type="gramEnd"/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сравнение двух предметов по </w:t>
            </w:r>
            <w:r w:rsidR="009A5DEC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признакам, выделение сходства и отличия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обведение контура фигуры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группировка «Найди такой же», «Все одинаковые – в домик» и т.д.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группировка </w:t>
            </w:r>
            <w:proofErr w:type="gramStart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от самого длинного к короткому, от самого большого с самому маленьком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выбор на глаз большего или меньшего предмета из двух</w:t>
            </w:r>
          </w:p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-уравнивать группы предметов (столько же)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увеличивать и уменьшать группы предметов (</w:t>
            </w:r>
            <w:r w:rsidR="009A5DEC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предметов)</w:t>
            </w:r>
          </w:p>
          <w:p w:rsidR="002B3822" w:rsidRPr="003E24DE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соотношение признака с реальным предметом (например, круглый, как шарик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красный – как помидор, желты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цыпленок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424FF" w:rsidRDefault="00E424F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A5DE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Дидактические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материалы</w:t>
            </w:r>
            <w:r w:rsidRPr="009A5DE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: игры, игровые материалы, художественная, познавательная литература, опыты, эксперименты</w:t>
            </w:r>
          </w:p>
          <w:p w:rsidR="002B3822" w:rsidRDefault="00E424F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822">
              <w:rPr>
                <w:rFonts w:ascii="Times New Roman" w:hAnsi="Times New Roman" w:cs="Times New Roman"/>
                <w:sz w:val="20"/>
                <w:szCs w:val="20"/>
              </w:rPr>
              <w:t xml:space="preserve">«Найди такой же», «Все одинаковые – в домик», лото, «Веселые полоски» и </w:t>
            </w:r>
            <w:proofErr w:type="spellStart"/>
            <w:r w:rsidR="002B38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="002B38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  <w:p w:rsidR="009A5DEC" w:rsidRPr="009A5DEC" w:rsidRDefault="009A5DEC" w:rsidP="009A5D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3822" w:rsidRDefault="002B3822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2B3822" w:rsidRDefault="002B3822" w:rsidP="002B3822">
      <w:pPr>
        <w:rPr>
          <w:rFonts w:ascii="Times New Roman" w:hAnsi="Times New Roman" w:cs="Times New Roman"/>
          <w:sz w:val="24"/>
          <w:szCs w:val="24"/>
        </w:rPr>
      </w:pPr>
    </w:p>
    <w:p w:rsidR="00E333A9" w:rsidRDefault="00E333A9" w:rsidP="002B3822">
      <w:pPr>
        <w:rPr>
          <w:rFonts w:ascii="Times New Roman" w:hAnsi="Times New Roman" w:cs="Times New Roman"/>
          <w:sz w:val="24"/>
          <w:szCs w:val="24"/>
        </w:rPr>
      </w:pPr>
    </w:p>
    <w:p w:rsidR="001242B5" w:rsidRDefault="00D162C0" w:rsidP="001456E2">
      <w:pPr>
        <w:rPr>
          <w:rFonts w:ascii="Times New Roman" w:hAnsi="Times New Roman" w:cs="Times New Roman"/>
          <w:b/>
          <w:sz w:val="20"/>
          <w:szCs w:val="20"/>
        </w:rPr>
      </w:pPr>
      <w:r w:rsidRPr="003E24DE">
        <w:rPr>
          <w:rFonts w:ascii="Times New Roman" w:hAnsi="Times New Roman" w:cs="Times New Roman"/>
          <w:b/>
          <w:sz w:val="20"/>
          <w:szCs w:val="20"/>
        </w:rPr>
        <w:lastRenderedPageBreak/>
        <w:t>Старшая группа.</w:t>
      </w:r>
    </w:p>
    <w:tbl>
      <w:tblPr>
        <w:tblStyle w:val="a3"/>
        <w:tblW w:w="0" w:type="auto"/>
        <w:tblLayout w:type="fixed"/>
        <w:tblLook w:val="0000"/>
      </w:tblPr>
      <w:tblGrid>
        <w:gridCol w:w="15417"/>
      </w:tblGrid>
      <w:tr w:rsidR="00FD0C8F" w:rsidTr="00FD0C8F">
        <w:trPr>
          <w:trHeight w:val="199"/>
        </w:trPr>
        <w:tc>
          <w:tcPr>
            <w:tcW w:w="15417" w:type="dxa"/>
          </w:tcPr>
          <w:p w:rsidR="00FD0C8F" w:rsidRDefault="00FD0C8F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proofErr w:type="gramStart"/>
            <w:r>
              <w:rPr>
                <w:rStyle w:val="FontStyle40"/>
              </w:rPr>
              <w:t>Предметы и игрушки выполнены из разного материала (дерева, пластмассы, металла, ткани, резины, меха и др.), имеют разные размеры, фактуру, цвет, звучание</w:t>
            </w:r>
            <w:proofErr w:type="gramEnd"/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максимальный уровень размещения оборудования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свободный доступ детей к материалам и пособиям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29"/>
              </w:rPr>
              <w:t>Сменяемость и наполняемость материала производится по мере изучения; материал расположен знакомый, предназначенный для закрепления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Материал размещен мозаично, в нескольких местах, чтобы дети не мешали друг другу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Подобраны предметы таких размеров, чтобы ребенку было удобно с ними манипулировать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Предусмотрены задания различной степени сложности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 xml:space="preserve">Созданы условия как для самостоятельной работы, так и для занятий </w:t>
            </w:r>
            <w:proofErr w:type="gramStart"/>
            <w:r>
              <w:rPr>
                <w:rStyle w:val="FontStyle40"/>
              </w:rPr>
              <w:t>со</w:t>
            </w:r>
            <w:proofErr w:type="gramEnd"/>
            <w:r>
              <w:rPr>
                <w:rStyle w:val="FontStyle40"/>
              </w:rPr>
              <w:t xml:space="preserve"> взрослыми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Имеется в наличии материал на подгруппу детей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DB55FA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>
              <w:rPr>
                <w:rStyle w:val="FontStyle29"/>
              </w:rPr>
              <w:t>Магнитная доска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DB55FA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>
              <w:rPr>
                <w:rStyle w:val="FontStyle29"/>
              </w:rPr>
              <w:t>Наборное полотно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Default="00DB55FA" w:rsidP="00DB55FA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>
              <w:rPr>
                <w:rStyle w:val="FontStyle29"/>
              </w:rPr>
              <w:t>Числовая лесенка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Pr="00DB55FA" w:rsidRDefault="00DB55FA" w:rsidP="00DB5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5FA">
              <w:rPr>
                <w:rFonts w:ascii="Times New Roman" w:hAnsi="Times New Roman" w:cs="Times New Roman"/>
                <w:sz w:val="20"/>
                <w:szCs w:val="20"/>
              </w:rPr>
              <w:t>Числовой ряд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Pr="00DB55FA" w:rsidRDefault="00DB55FA" w:rsidP="00DB55FA">
            <w:pPr>
              <w:pStyle w:val="Style8"/>
              <w:widowControl/>
              <w:rPr>
                <w:rStyle w:val="FontStyle29"/>
              </w:rPr>
            </w:pPr>
            <w:r w:rsidRPr="00DB55FA">
              <w:rPr>
                <w:rStyle w:val="FontStyle29"/>
              </w:rPr>
              <w:t xml:space="preserve">Цветные счетные палочки 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Pr="00DB55FA" w:rsidRDefault="00DB55FA" w:rsidP="00DB55FA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 w:rsidRPr="00DB55FA">
              <w:rPr>
                <w:rStyle w:val="FontStyle29"/>
              </w:rPr>
              <w:t>Песочные часы</w:t>
            </w:r>
          </w:p>
        </w:tc>
      </w:tr>
      <w:tr w:rsidR="00DB55FA" w:rsidTr="00FD0C8F">
        <w:trPr>
          <w:trHeight w:val="199"/>
        </w:trPr>
        <w:tc>
          <w:tcPr>
            <w:tcW w:w="15417" w:type="dxa"/>
          </w:tcPr>
          <w:p w:rsidR="00DB55FA" w:rsidRPr="00DB55FA" w:rsidRDefault="00DB55FA" w:rsidP="00DB55FA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 w:rsidRPr="00DB55FA">
              <w:rPr>
                <w:rStyle w:val="FontStyle29"/>
              </w:rPr>
              <w:t>Счетная лесенка</w:t>
            </w:r>
          </w:p>
        </w:tc>
      </w:tr>
    </w:tbl>
    <w:p w:rsidR="00FD0C8F" w:rsidRPr="003E24DE" w:rsidRDefault="00FD0C8F" w:rsidP="00FD0C8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617"/>
        <w:gridCol w:w="7130"/>
        <w:gridCol w:w="3686"/>
        <w:gridCol w:w="1984"/>
      </w:tblGrid>
      <w:tr w:rsidR="00FD0C8F" w:rsidRPr="003E24DE" w:rsidTr="001456E2">
        <w:tc>
          <w:tcPr>
            <w:tcW w:w="2617" w:type="dxa"/>
            <w:hideMark/>
          </w:tcPr>
          <w:p w:rsidR="00FD0C8F" w:rsidRPr="00FD0C8F" w:rsidRDefault="00FD0C8F" w:rsidP="001242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C8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7130" w:type="dxa"/>
            <w:hideMark/>
          </w:tcPr>
          <w:p w:rsidR="00FD0C8F" w:rsidRPr="00FD0C8F" w:rsidRDefault="00FD0C8F" w:rsidP="001242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C8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Содержание по программе «Детство»</w:t>
            </w:r>
          </w:p>
        </w:tc>
        <w:tc>
          <w:tcPr>
            <w:tcW w:w="3686" w:type="dxa"/>
            <w:hideMark/>
          </w:tcPr>
          <w:p w:rsidR="00FD0C8F" w:rsidRPr="00FD0C8F" w:rsidRDefault="00FD0C8F" w:rsidP="001242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C8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Наполнение центра</w:t>
            </w:r>
          </w:p>
        </w:tc>
        <w:tc>
          <w:tcPr>
            <w:tcW w:w="1984" w:type="dxa"/>
          </w:tcPr>
          <w:p w:rsidR="00FD0C8F" w:rsidRPr="00FD0C8F" w:rsidRDefault="00FD0C8F" w:rsidP="001242B5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FD0C8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Вариативная часть</w:t>
            </w:r>
          </w:p>
        </w:tc>
      </w:tr>
      <w:tr w:rsidR="00FD0C8F" w:rsidRPr="003E24DE" w:rsidTr="001456E2">
        <w:trPr>
          <w:trHeight w:val="497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Эталоны формы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геометрические фигуры: квадрат, прямоугольник, круг, овал, треугольник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ромб, трапеция;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-Каждую фигурку на свое место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Каких фигур недостает?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Какая фигура лишняя и почему? 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403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Эталоны цвета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Хроматические цвета (красный, оранжевый, желтый, зеленый, голубой, синий, фиолетовый);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Ахроматические (белый, серый, черный)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;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 Оттенки цвета (темно-красный, светло - серый);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- 3-5 тонов цвета (малиновый, лимонный, салатный, бирюзовый, сиреневый...);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 Теплые и холодные оттенки.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-Рассеянный художник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Сложи узор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Найди такой же узор?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Нарисуй и построй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248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Эталоны величины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B45A2A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«</w:t>
            </w:r>
            <w:r w:rsidR="00B45A2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освоение измерения (</w:t>
            </w:r>
            <w:proofErr w:type="spellStart"/>
            <w:r w:rsidR="00B45A2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дляны</w:t>
            </w:r>
            <w:proofErr w:type="spellEnd"/>
            <w:r w:rsidR="00B45A2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ширины, высоты) мерками разного размера, фиксация результатов числом и цифрой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  <w:proofErr w:type="gramEnd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чей дом?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Какую форму выложил Незнайка?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381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Различение свойств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Подобия ( такой же, как</w:t>
            </w:r>
            <w:proofErr w:type="gramStart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.; сколько же, сколько...)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Порядка (</w:t>
            </w:r>
            <w:proofErr w:type="gramStart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тяжелый</w:t>
            </w:r>
            <w:proofErr w:type="gramEnd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легче, еще легче...)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Включения </w:t>
            </w:r>
            <w:proofErr w:type="gramStart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часть, целое)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Понимать и находить, от какого целого та или иная часть, на сколько частей разделено целое, если эта часть является половиной, а другая четвертью.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Умение сравнивать предметы, выделять 3-5 признаков сходства и отличия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Различать звуки 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Сколько? Какой?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Бывает - не бывает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Что плавает, что тонет?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497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Универсальные множества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Пособия, представляющие несколько свойств одновременно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Блоки </w:t>
            </w:r>
            <w:proofErr w:type="spellStart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Дьениша</w:t>
            </w:r>
            <w:proofErr w:type="spellEnd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Цветные счетные палочки </w:t>
            </w:r>
            <w:proofErr w:type="spellStart"/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Кюизенера</w:t>
            </w:r>
            <w:proofErr w:type="spellEnd"/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248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Развитие мелкой моторики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Составление фигур из палочек и преобразование их. Развитие творчества. </w:t>
            </w:r>
          </w:p>
          <w:p w:rsidR="00FD0C8F" w:rsidRPr="003E24DE" w:rsidRDefault="00FD0C8F" w:rsidP="00466F19">
            <w:pPr>
              <w:tabs>
                <w:tab w:val="left" w:pos="6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ab/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Выкладывание из палочек геометрических фигур</w:t>
            </w:r>
          </w:p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 Вкладыши, шнуровки, </w:t>
            </w:r>
          </w:p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 Нарисуй по клеткам цветы и заштрихуй, </w:t>
            </w:r>
          </w:p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A2516">
              <w:rPr>
                <w:rFonts w:ascii="Times New Roman" w:hAnsi="Times New Roman" w:cs="Times New Roman"/>
                <w:sz w:val="20"/>
                <w:szCs w:val="20"/>
              </w:rPr>
              <w:t>Трафареты, штриховки</w:t>
            </w: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- Игры с мелким конструктором, </w:t>
            </w:r>
          </w:p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 xml:space="preserve"> - Дидактические игры «Собери картинку»  (разрезная картинка из 6-8 частей).</w:t>
            </w:r>
          </w:p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DE">
              <w:rPr>
                <w:rFonts w:ascii="Times New Roman" w:hAnsi="Times New Roman" w:cs="Times New Roman"/>
                <w:sz w:val="20"/>
                <w:szCs w:val="20"/>
              </w:rPr>
              <w:t>- Самомассаж ладоней рук.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F" w:rsidRPr="003E24DE" w:rsidTr="001456E2">
        <w:trPr>
          <w:trHeight w:val="248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Ориентировка во времени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Определение времени по часам, длительности временных отрезков с использованием календаря и песочных часов.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чувства времени 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248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Ориентировка в пространстве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Ориентировка по плану в групповой комнате, на участке; использование плана для решения задач на ориентировку в конкретных условиях.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Мы знакомимся с улицей,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Отгадай, </w:t>
            </w:r>
            <w:proofErr w:type="gramStart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</w:t>
            </w:r>
            <w:proofErr w:type="gramEnd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стоит?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Какие линии ты видишь вокруг себя?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Дорожные знаки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Путешествие по комнате,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Кто больше увидит?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248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и счет </w:t>
            </w:r>
          </w:p>
        </w:tc>
        <w:tc>
          <w:tcPr>
            <w:tcW w:w="7130" w:type="dxa"/>
            <w:hideMark/>
          </w:tcPr>
          <w:p w:rsidR="00FD0C8F" w:rsidRDefault="00FD0C8F" w:rsidP="00466F19">
            <w:pPr>
              <w:spacing w:line="248" w:lineRule="atLeas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Количественный состав из единиц двух меньших чисел в пределах десяти;  измерения, деление целого на части, сравнение, образование чисел, уравнение множеств по числу.</w:t>
            </w:r>
          </w:p>
          <w:p w:rsidR="00B95EAE" w:rsidRDefault="00B95EAE" w:rsidP="00466F19">
            <w:pPr>
              <w:spacing w:line="248" w:lineRule="atLeas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Увеличение и уменьшение числа на один и два, освоение состава чисел из двух меньших</w:t>
            </w:r>
          </w:p>
          <w:p w:rsidR="00B45A2A" w:rsidRPr="003E24DE" w:rsidRDefault="00B45A2A" w:rsidP="00466F19">
            <w:pPr>
              <w:spacing w:line="2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Умение пользоваться числами и цифрами для обозначения количества и сравнения в пределах первого десятка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Какой цифры не стало?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Убираем цифры, изменение количества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Изменение количества квадратов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Считай - не ошибись</w:t>
            </w:r>
          </w:p>
          <w:p w:rsidR="00FD0C8F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Сколько вместе? </w:t>
            </w:r>
          </w:p>
          <w:p w:rsidR="00B45A2A" w:rsidRPr="003E24DE" w:rsidRDefault="00B45A2A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Касса цифр и знаков</w:t>
            </w: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0C8F" w:rsidRPr="003E24DE" w:rsidTr="001456E2">
        <w:trPr>
          <w:trHeight w:val="248"/>
        </w:trPr>
        <w:tc>
          <w:tcPr>
            <w:tcW w:w="2617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Практические действия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0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обобщенных способов обследования предметов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Приемы: 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освоение способов воссоздания фигуры из частей, деление фигуры на части;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умения выделять (с помощью взрослого) структуру плоских геометрических фигур (стороны, углы, вершины)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сравнение фигур по наличию/отсутствию основных компонентов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-сравнение предметов по форме, цвету, размеру, материалу (до 10 предметов)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определение массы предметов, взвешиваемых при помощи чашечных весов в условиях добавления или отсыпания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определение объема, емкости с помощью условной мерки.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сосчитывание</w:t>
            </w:r>
            <w:proofErr w:type="spellEnd"/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сравнение, воспроизведение количества предметов по образцу, числу с использованием цифр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обобщение 3-5  групп предметов, действий по числу</w:t>
            </w:r>
          </w:p>
          <w:p w:rsidR="00FD0C8F" w:rsidRPr="003E24DE" w:rsidRDefault="00FD0C8F" w:rsidP="00466F19">
            <w:pP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</w:t>
            </w:r>
            <w:r w:rsidRPr="003E24D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группировать предметы по разным основаниям преимущественно на основе зрительной оценки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ориентировка в контрастных и смежных частях суток, выделение последовательности суток и использование слов: сегодня, вчера, раньше, скоро и т.п.</w:t>
            </w:r>
          </w:p>
        </w:tc>
        <w:tc>
          <w:tcPr>
            <w:tcW w:w="3686" w:type="dxa"/>
            <w:hideMark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Преобразование одной фигуры в другую, разделение фигуры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Каков объем сосуда?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Игры на складывание объемных фигур,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</w:t>
            </w:r>
            <w:proofErr w:type="gramStart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–г</w:t>
            </w:r>
            <w:proofErr w:type="gramEnd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оловоломки –«</w:t>
            </w:r>
            <w:proofErr w:type="spellStart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Танграм</w:t>
            </w:r>
            <w:proofErr w:type="spellEnd"/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«Волшебный круг», «Головоломка Пифагора», «Сфинкс», «Листик», Вьетнамская игра» +схемы 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 картинке - как на кубике!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Логические задания на поиск недостающих фигур.</w:t>
            </w:r>
          </w:p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D0C8F" w:rsidRPr="003E24DE" w:rsidRDefault="00FD0C8F" w:rsidP="00466F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42B5" w:rsidRPr="003E24DE" w:rsidRDefault="001242B5" w:rsidP="001242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56E2" w:rsidRDefault="001456E2" w:rsidP="00935EB4">
      <w:pPr>
        <w:rPr>
          <w:rFonts w:ascii="Times New Roman" w:hAnsi="Times New Roman" w:cs="Times New Roman"/>
          <w:sz w:val="20"/>
          <w:szCs w:val="20"/>
        </w:rPr>
      </w:pPr>
    </w:p>
    <w:p w:rsidR="00D162C0" w:rsidRPr="001456E2" w:rsidRDefault="00935EB4" w:rsidP="00935EB4">
      <w:pPr>
        <w:rPr>
          <w:rFonts w:ascii="Times New Roman" w:hAnsi="Times New Roman" w:cs="Times New Roman"/>
          <w:sz w:val="24"/>
          <w:szCs w:val="24"/>
        </w:rPr>
      </w:pPr>
      <w:r w:rsidRPr="001456E2">
        <w:rPr>
          <w:rFonts w:ascii="Times New Roman" w:hAnsi="Times New Roman" w:cs="Times New Roman"/>
          <w:sz w:val="24"/>
          <w:szCs w:val="24"/>
        </w:rPr>
        <w:lastRenderedPageBreak/>
        <w:t xml:space="preserve">Подготовительная группа </w:t>
      </w:r>
    </w:p>
    <w:tbl>
      <w:tblPr>
        <w:tblStyle w:val="a3"/>
        <w:tblW w:w="0" w:type="auto"/>
        <w:tblLayout w:type="fixed"/>
        <w:tblLook w:val="0000"/>
      </w:tblPr>
      <w:tblGrid>
        <w:gridCol w:w="15417"/>
      </w:tblGrid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proofErr w:type="gramStart"/>
            <w:r>
              <w:rPr>
                <w:rStyle w:val="FontStyle40"/>
              </w:rPr>
              <w:t>Предметы и игрушки выполнены из разного материала (дерева, пластмассы, металла, ткани, резины, меха и др.), имеют разные размеры, фактуру, цвет, звучание</w:t>
            </w:r>
            <w:proofErr w:type="gramEnd"/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максимальный уровень размещения оборудования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 свободный доступ детей к материалам и пособиям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29"/>
              </w:rPr>
              <w:t>Сменяемость и наполняемость материала производится по мере изучения; материал расположен знакомый, предназначенный для закрепления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Материал размещен мозаично, в нескольких местах, чтобы дети не мешали друг другу</w:t>
            </w:r>
          </w:p>
        </w:tc>
      </w:tr>
      <w:tr w:rsidR="00DB26E9" w:rsidTr="00DB26E9">
        <w:trPr>
          <w:trHeight w:val="268"/>
        </w:trPr>
        <w:tc>
          <w:tcPr>
            <w:tcW w:w="15417" w:type="dxa"/>
          </w:tcPr>
          <w:p w:rsidR="00DB26E9" w:rsidRDefault="00DB26E9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Подобраны предметы таких размеров, чтобы ребенку было удобно с ними манипулировать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Предусмотрены задания различной степени сложности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 xml:space="preserve">Созданы условия как для самостоятельной работы, так и для занятий </w:t>
            </w:r>
            <w:proofErr w:type="gramStart"/>
            <w:r>
              <w:rPr>
                <w:rStyle w:val="FontStyle40"/>
              </w:rPr>
              <w:t>со</w:t>
            </w:r>
            <w:proofErr w:type="gramEnd"/>
            <w:r>
              <w:rPr>
                <w:rStyle w:val="FontStyle40"/>
              </w:rPr>
              <w:t xml:space="preserve"> взрослыми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Имеется в наличии материал на подгруппу детей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>
              <w:rPr>
                <w:rStyle w:val="FontStyle29"/>
              </w:rPr>
              <w:t>Магнитная доска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>
              <w:rPr>
                <w:rStyle w:val="FontStyle29"/>
              </w:rPr>
              <w:t>Наборное полотно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Default="00935EB4" w:rsidP="00466F19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>
              <w:rPr>
                <w:rStyle w:val="FontStyle29"/>
              </w:rPr>
              <w:t>Числовая лесенка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Pr="00DB55FA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5FA">
              <w:rPr>
                <w:rFonts w:ascii="Times New Roman" w:hAnsi="Times New Roman" w:cs="Times New Roman"/>
                <w:sz w:val="20"/>
                <w:szCs w:val="20"/>
              </w:rPr>
              <w:t>Числовой ряд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Pr="00DB55FA" w:rsidRDefault="00935EB4" w:rsidP="00466F19">
            <w:pPr>
              <w:pStyle w:val="Style8"/>
              <w:widowControl/>
              <w:rPr>
                <w:rStyle w:val="FontStyle29"/>
              </w:rPr>
            </w:pPr>
            <w:r w:rsidRPr="00DB55FA">
              <w:rPr>
                <w:rStyle w:val="FontStyle29"/>
              </w:rPr>
              <w:t xml:space="preserve">Цветные счетные палочки 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Pr="00DB55FA" w:rsidRDefault="00935EB4" w:rsidP="00466F19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 w:rsidRPr="00DB55FA">
              <w:rPr>
                <w:rStyle w:val="FontStyle29"/>
              </w:rPr>
              <w:t>Песочные часы</w:t>
            </w:r>
          </w:p>
        </w:tc>
      </w:tr>
      <w:tr w:rsidR="00935EB4" w:rsidTr="00466F19">
        <w:trPr>
          <w:trHeight w:val="199"/>
        </w:trPr>
        <w:tc>
          <w:tcPr>
            <w:tcW w:w="15417" w:type="dxa"/>
          </w:tcPr>
          <w:p w:rsidR="00935EB4" w:rsidRPr="00DB55FA" w:rsidRDefault="00935EB4" w:rsidP="00466F19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29"/>
              </w:rPr>
            </w:pPr>
            <w:r w:rsidRPr="00DB55FA">
              <w:rPr>
                <w:rStyle w:val="FontStyle29"/>
              </w:rPr>
              <w:t>Счетная лесенка</w:t>
            </w:r>
          </w:p>
        </w:tc>
      </w:tr>
    </w:tbl>
    <w:p w:rsidR="00935EB4" w:rsidRPr="003E24DE" w:rsidRDefault="00935EB4" w:rsidP="00935EB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1827"/>
        <w:gridCol w:w="7495"/>
        <w:gridCol w:w="3686"/>
        <w:gridCol w:w="2409"/>
      </w:tblGrid>
      <w:tr w:rsidR="00935EB4" w:rsidRPr="00935EB4" w:rsidTr="00935EB4"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Наполнение центра</w:t>
            </w:r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EB4" w:rsidRPr="00935EB4" w:rsidTr="00935EB4"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Эталоны формы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Различение и называние геометрических фигу</w:t>
            </w:r>
            <w:proofErr w:type="gram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р(</w:t>
            </w:r>
            <w:proofErr w:type="gram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круг, овал, треугольник, прямоугольник, квадрат, ромб, трапеция), обобщение «многоугольник»;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геометрические тел</w:t>
            </w:r>
            <w:proofErr w:type="gram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 шар, куб, цилиндр, призма, пирамида).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взаимосвязи между плоскими и объемными геометрическими фигурами.  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Логические таблицы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Цвет, форма, размер</w:t>
            </w:r>
          </w:p>
          <w:p w:rsidR="00935EB4" w:rsidRPr="00466F19" w:rsidRDefault="00193CA0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Танграм</w:t>
            </w:r>
            <w:proofErr w:type="spellEnd"/>
          </w:p>
          <w:p w:rsidR="00193CA0" w:rsidRPr="00466F19" w:rsidRDefault="00193CA0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Колумбово</w:t>
            </w:r>
            <w:proofErr w:type="spell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 яйцо</w:t>
            </w:r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EB4" w:rsidRPr="00935EB4" w:rsidTr="00935EB4"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Эталоны цвета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Различение и называние всех цветов спектра и ахроматических цветов, 5-7 дополнительных тонов цвета, оттенков цвета, освоение умения смешивать цвета для получения нужного тона и оттенка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Цвет, форма, размер.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Палочки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EB4" w:rsidRPr="00935EB4" w:rsidTr="00935EB4">
        <w:trPr>
          <w:trHeight w:val="718"/>
        </w:trPr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Эталоны величины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Широкий – узкий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Высокий – низкий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Короткий - длинный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Палочки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Геоконт</w:t>
            </w:r>
            <w:proofErr w:type="spellEnd"/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EB4" w:rsidRPr="00935EB4" w:rsidTr="00935EB4"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Различение свойств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Форма, цвет, величина, толщина, материал, глубина, вес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Палочки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Математические весы или планшет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Квадрат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Вскобовича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Чудо крестики</w:t>
            </w:r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EB4" w:rsidRPr="00935EB4" w:rsidTr="00935EB4"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Соединение, разъединение, нанизывание и др.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Геоконт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Математический планшет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Квадрат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Воскобовича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Змейка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Воскобовича</w:t>
            </w:r>
            <w:proofErr w:type="spellEnd"/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Шнуровки</w:t>
            </w:r>
          </w:p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Мозаики</w:t>
            </w:r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EB4" w:rsidRPr="00935EB4" w:rsidTr="00935EB4">
        <w:trPr>
          <w:trHeight w:val="756"/>
        </w:trPr>
        <w:tc>
          <w:tcPr>
            <w:tcW w:w="1827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Ориентировка во времени</w:t>
            </w:r>
          </w:p>
        </w:tc>
        <w:tc>
          <w:tcPr>
            <w:tcW w:w="7495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Сутки, неделя, год, времена года, месяц, час, минута</w:t>
            </w:r>
          </w:p>
        </w:tc>
        <w:tc>
          <w:tcPr>
            <w:tcW w:w="3686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Мини </w:t>
            </w:r>
            <w:proofErr w:type="gram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арчик</w:t>
            </w:r>
          </w:p>
        </w:tc>
        <w:tc>
          <w:tcPr>
            <w:tcW w:w="2409" w:type="dxa"/>
          </w:tcPr>
          <w:p w:rsidR="00935EB4" w:rsidRPr="00466F19" w:rsidRDefault="00935EB4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CF3" w:rsidRPr="00935EB4" w:rsidTr="00935EB4">
        <w:trPr>
          <w:trHeight w:val="756"/>
        </w:trPr>
        <w:tc>
          <w:tcPr>
            <w:tcW w:w="1827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Целое, части</w:t>
            </w:r>
          </w:p>
        </w:tc>
        <w:tc>
          <w:tcPr>
            <w:tcW w:w="7495" w:type="dxa"/>
          </w:tcPr>
          <w:p w:rsidR="00DF0CF3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 на какие части разделено целое.</w:t>
            </w:r>
          </w:p>
          <w:p w:rsidR="00466F19" w:rsidRPr="00466F19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Половина, четверть</w:t>
            </w:r>
          </w:p>
        </w:tc>
        <w:tc>
          <w:tcPr>
            <w:tcW w:w="3686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Игры на составление целого из частей из 10-12 деталей</w:t>
            </w:r>
          </w:p>
        </w:tc>
        <w:tc>
          <w:tcPr>
            <w:tcW w:w="2409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CF3" w:rsidRPr="00935EB4" w:rsidTr="00935EB4">
        <w:tc>
          <w:tcPr>
            <w:tcW w:w="1827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Ориентировка в пространстве</w:t>
            </w:r>
          </w:p>
        </w:tc>
        <w:tc>
          <w:tcPr>
            <w:tcW w:w="7495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На плоскости</w:t>
            </w:r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Относительно объекта</w:t>
            </w:r>
          </w:p>
        </w:tc>
        <w:tc>
          <w:tcPr>
            <w:tcW w:w="3686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Геоконт</w:t>
            </w:r>
            <w:proofErr w:type="spellEnd"/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Мини – ларчик</w:t>
            </w:r>
            <w:r w:rsidR="00466F19"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Геовизор</w:t>
            </w:r>
            <w:proofErr w:type="spellEnd"/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Справа-слева</w:t>
            </w:r>
            <w:proofErr w:type="spell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вверху-внизу</w:t>
            </w:r>
            <w:proofErr w:type="spellEnd"/>
          </w:p>
        </w:tc>
        <w:tc>
          <w:tcPr>
            <w:tcW w:w="2409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CF3" w:rsidRPr="00935EB4" w:rsidTr="00935EB4">
        <w:tc>
          <w:tcPr>
            <w:tcW w:w="1827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Количество и счет</w:t>
            </w:r>
          </w:p>
        </w:tc>
        <w:tc>
          <w:tcPr>
            <w:tcW w:w="7495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Количественный и порядковый счет, последующее и предыдущее число, сложение, вычитание, присчитывание, отсчитывание, решение задач, ознакомление с монетами</w:t>
            </w:r>
          </w:p>
        </w:tc>
        <w:tc>
          <w:tcPr>
            <w:tcW w:w="3686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Прозрачные цифры</w:t>
            </w:r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Волшебная восьмерка</w:t>
            </w:r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Математические весы</w:t>
            </w:r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Мини – ларчик</w:t>
            </w:r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Монеты</w:t>
            </w:r>
          </w:p>
          <w:p w:rsidR="00193CA0" w:rsidRPr="00466F19" w:rsidRDefault="00193CA0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Пляшущие человечки</w:t>
            </w:r>
          </w:p>
        </w:tc>
        <w:tc>
          <w:tcPr>
            <w:tcW w:w="2409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DBE" w:rsidRPr="00935EB4" w:rsidTr="00935EB4">
        <w:tc>
          <w:tcPr>
            <w:tcW w:w="1827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Цифры </w:t>
            </w:r>
          </w:p>
        </w:tc>
        <w:tc>
          <w:tcPr>
            <w:tcW w:w="7495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Цифры, как знаки, их написание, использование в разных видах практической деятельности</w:t>
            </w:r>
            <w:proofErr w:type="gram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своение состава чисел в пределах первого десятка</w:t>
            </w:r>
          </w:p>
        </w:tc>
        <w:tc>
          <w:tcPr>
            <w:tcW w:w="3686" w:type="dxa"/>
          </w:tcPr>
          <w:p w:rsidR="00000DBE" w:rsidRPr="00466F19" w:rsidRDefault="00193CA0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Касса цифр, «Цифра-домино»</w:t>
            </w:r>
          </w:p>
        </w:tc>
        <w:tc>
          <w:tcPr>
            <w:tcW w:w="2409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DBE" w:rsidRPr="00935EB4" w:rsidTr="00935EB4">
        <w:tc>
          <w:tcPr>
            <w:tcW w:w="1827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Арифметические и логические задачи</w:t>
            </w:r>
          </w:p>
        </w:tc>
        <w:tc>
          <w:tcPr>
            <w:tcW w:w="7495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Освоение умения составлять и решать простые задачи на сложение и вычитание</w:t>
            </w:r>
          </w:p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Устанавливание связей и закономерностей при решении логических задач</w:t>
            </w:r>
          </w:p>
        </w:tc>
        <w:tc>
          <w:tcPr>
            <w:tcW w:w="3686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Знаки «больше», «меньше», «равно», картинки с задачами</w:t>
            </w:r>
          </w:p>
          <w:p w:rsidR="00193CA0" w:rsidRPr="00466F19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193CA0" w:rsidRPr="00466F19">
              <w:rPr>
                <w:rFonts w:ascii="Times New Roman" w:hAnsi="Times New Roman" w:cs="Times New Roman"/>
                <w:sz w:val="20"/>
                <w:szCs w:val="20"/>
              </w:rPr>
              <w:t>Пентамино</w:t>
            </w:r>
            <w:proofErr w:type="spell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="00193CA0"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193CA0" w:rsidRPr="00466F19">
              <w:rPr>
                <w:rFonts w:ascii="Times New Roman" w:hAnsi="Times New Roman" w:cs="Times New Roman"/>
                <w:sz w:val="20"/>
                <w:szCs w:val="20"/>
              </w:rPr>
              <w:t>Монгольская игра</w:t>
            </w: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6F19" w:rsidRPr="00466F19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Кроссворды </w:t>
            </w:r>
          </w:p>
        </w:tc>
        <w:tc>
          <w:tcPr>
            <w:tcW w:w="2409" w:type="dxa"/>
          </w:tcPr>
          <w:p w:rsidR="00000DBE" w:rsidRPr="00466F19" w:rsidRDefault="00000DBE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CF3" w:rsidRPr="00935EB4" w:rsidTr="00935EB4">
        <w:tc>
          <w:tcPr>
            <w:tcW w:w="1827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Практические действия</w:t>
            </w:r>
          </w:p>
        </w:tc>
        <w:tc>
          <w:tcPr>
            <w:tcW w:w="7495" w:type="dxa"/>
          </w:tcPr>
          <w:p w:rsidR="00DB26E9" w:rsidRPr="00466F19" w:rsidRDefault="00DB26E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F0CF3" w:rsidRPr="00466F19">
              <w:rPr>
                <w:rFonts w:ascii="Times New Roman" w:hAnsi="Times New Roman" w:cs="Times New Roman"/>
                <w:sz w:val="20"/>
                <w:szCs w:val="20"/>
              </w:rPr>
              <w:t>Сравнения, упорядочивание, группировка, классификация, измерение, воссоздание симметрии, деление целого на части.</w:t>
            </w:r>
            <w:proofErr w:type="gramEnd"/>
          </w:p>
          <w:p w:rsidR="00DF0CF3" w:rsidRPr="00466F19" w:rsidRDefault="00DB26E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F0CF3"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Конструирование, работа с шаблонами и трафаретами </w:t>
            </w:r>
          </w:p>
          <w:p w:rsidR="00DB26E9" w:rsidRPr="00466F19" w:rsidRDefault="00DB26E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- Измерение </w:t>
            </w:r>
          </w:p>
          <w:p w:rsidR="00DB26E9" w:rsidRPr="00466F19" w:rsidRDefault="00DB26E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- Работа с алгоритмами, схемами</w:t>
            </w:r>
          </w:p>
          <w:p w:rsidR="00DB26E9" w:rsidRPr="00466F19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 xml:space="preserve">- моделирование </w:t>
            </w:r>
          </w:p>
        </w:tc>
        <w:tc>
          <w:tcPr>
            <w:tcW w:w="3686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Математические весы</w:t>
            </w:r>
          </w:p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Геовизор</w:t>
            </w:r>
            <w:proofErr w:type="spellEnd"/>
          </w:p>
          <w:p w:rsidR="00DF0CF3" w:rsidRPr="00466F19" w:rsidRDefault="00DB26E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Линейки, шаблоны, трафареты.</w:t>
            </w:r>
          </w:p>
          <w:p w:rsidR="00466F19" w:rsidRPr="00466F19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«Сфинкс», «Тетрис»</w:t>
            </w:r>
          </w:p>
          <w:p w:rsidR="00466F19" w:rsidRPr="00466F19" w:rsidRDefault="00466F19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19">
              <w:rPr>
                <w:rFonts w:ascii="Times New Roman" w:hAnsi="Times New Roman" w:cs="Times New Roman"/>
                <w:sz w:val="20"/>
                <w:szCs w:val="20"/>
              </w:rPr>
              <w:t>головоломки</w:t>
            </w:r>
          </w:p>
        </w:tc>
        <w:tc>
          <w:tcPr>
            <w:tcW w:w="2409" w:type="dxa"/>
          </w:tcPr>
          <w:p w:rsidR="00DF0CF3" w:rsidRPr="00466F19" w:rsidRDefault="00DF0CF3" w:rsidP="00466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22A9" w:rsidRPr="003E24DE" w:rsidRDefault="007C22A9" w:rsidP="00466F19">
      <w:pPr>
        <w:rPr>
          <w:rFonts w:ascii="Times New Roman" w:hAnsi="Times New Roman" w:cs="Times New Roman"/>
          <w:sz w:val="20"/>
          <w:szCs w:val="20"/>
        </w:rPr>
      </w:pPr>
    </w:p>
    <w:sectPr w:rsidR="007C22A9" w:rsidRPr="003E24DE" w:rsidSect="003E2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3C1F"/>
    <w:multiLevelType w:val="hybridMultilevel"/>
    <w:tmpl w:val="3810125E"/>
    <w:lvl w:ilvl="0" w:tplc="415AAB0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797177"/>
    <w:multiLevelType w:val="hybridMultilevel"/>
    <w:tmpl w:val="205E2C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BE2"/>
    <w:multiLevelType w:val="hybridMultilevel"/>
    <w:tmpl w:val="EC74A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71A6A"/>
    <w:multiLevelType w:val="hybridMultilevel"/>
    <w:tmpl w:val="965C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62C0"/>
    <w:rsid w:val="00000DBE"/>
    <w:rsid w:val="00037D79"/>
    <w:rsid w:val="000433E0"/>
    <w:rsid w:val="00074A91"/>
    <w:rsid w:val="000B5005"/>
    <w:rsid w:val="001242B5"/>
    <w:rsid w:val="001456E2"/>
    <w:rsid w:val="001633AC"/>
    <w:rsid w:val="00193CA0"/>
    <w:rsid w:val="001D17B3"/>
    <w:rsid w:val="002B3822"/>
    <w:rsid w:val="003149B0"/>
    <w:rsid w:val="003C4EEF"/>
    <w:rsid w:val="003E24DE"/>
    <w:rsid w:val="003E6EA4"/>
    <w:rsid w:val="00466F19"/>
    <w:rsid w:val="004F2829"/>
    <w:rsid w:val="00582B19"/>
    <w:rsid w:val="00614EFC"/>
    <w:rsid w:val="00623F76"/>
    <w:rsid w:val="00746C6F"/>
    <w:rsid w:val="007A2516"/>
    <w:rsid w:val="007C22A9"/>
    <w:rsid w:val="008C6AF2"/>
    <w:rsid w:val="00907FA2"/>
    <w:rsid w:val="00935EB4"/>
    <w:rsid w:val="00935FC3"/>
    <w:rsid w:val="009A5DEC"/>
    <w:rsid w:val="009C03DA"/>
    <w:rsid w:val="00A60E5B"/>
    <w:rsid w:val="00A76396"/>
    <w:rsid w:val="00B45A2A"/>
    <w:rsid w:val="00B95EAE"/>
    <w:rsid w:val="00C45DE1"/>
    <w:rsid w:val="00CB40DF"/>
    <w:rsid w:val="00D162C0"/>
    <w:rsid w:val="00DA3983"/>
    <w:rsid w:val="00DB26E9"/>
    <w:rsid w:val="00DB55FA"/>
    <w:rsid w:val="00DF0CF3"/>
    <w:rsid w:val="00DF25B4"/>
    <w:rsid w:val="00E22C8F"/>
    <w:rsid w:val="00E333A9"/>
    <w:rsid w:val="00E424FF"/>
    <w:rsid w:val="00EC6DC9"/>
    <w:rsid w:val="00ED5F25"/>
    <w:rsid w:val="00FB1541"/>
    <w:rsid w:val="00FD0C8F"/>
    <w:rsid w:val="00FE500B"/>
    <w:rsid w:val="00FF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2C0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FF6058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sid w:val="00FF60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5">
    <w:name w:val="Style15"/>
    <w:basedOn w:val="a"/>
    <w:uiPriority w:val="99"/>
    <w:rsid w:val="00FF6058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F6058"/>
    <w:pPr>
      <w:widowControl w:val="0"/>
      <w:autoSpaceDE w:val="0"/>
      <w:autoSpaceDN w:val="0"/>
      <w:adjustRightInd w:val="0"/>
      <w:spacing w:after="0" w:line="28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DB55FA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DB55FA"/>
    <w:pPr>
      <w:widowControl w:val="0"/>
      <w:autoSpaceDE w:val="0"/>
      <w:autoSpaceDN w:val="0"/>
      <w:adjustRightInd w:val="0"/>
      <w:spacing w:after="0" w:line="251" w:lineRule="exact"/>
      <w:ind w:firstLine="36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55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dcterms:created xsi:type="dcterms:W3CDTF">2018-01-12T01:52:00Z</dcterms:created>
  <dcterms:modified xsi:type="dcterms:W3CDTF">2018-01-15T03:51:00Z</dcterms:modified>
</cp:coreProperties>
</file>